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附件2.岗位说明书</w:t>
      </w:r>
    </w:p>
    <w:tbl>
      <w:tblPr>
        <w:tblStyle w:val="3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67"/>
        <w:gridCol w:w="425"/>
        <w:gridCol w:w="567"/>
        <w:gridCol w:w="3659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仿宋" w:eastAsia="方正小标宋简体"/>
                <w:b/>
                <w:sz w:val="28"/>
                <w:szCs w:val="28"/>
              </w:rPr>
              <w:t>眉山市城投建筑材料有限公司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sz w:val="28"/>
                <w:szCs w:val="28"/>
              </w:rPr>
              <w:t>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机构名称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编制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36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任职资格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主要职责说明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经理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pStyle w:val="2"/>
            </w:pPr>
          </w:p>
          <w:p/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/</w:t>
            </w:r>
          </w:p>
        </w:tc>
        <w:tc>
          <w:tcPr>
            <w:tcW w:w="3659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1.学历：本科及以上学历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2.专业：供应链管理、物流管理、经济管理等相关专业；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3.工作经历：5年以上物资采购管理岗位工作经验，3年以上公司中层副职管理经验；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4.技能要求：掌握建筑材料市场采购管理知识；掌握商务谈判技巧；具备一定财务、法律知识；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熟练使用Office等办公软件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；良好的组织管理和综合协调能力以及语言文字表达能力。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部门管理工作，负责员工培训与团队建设；负责本部门制度体系建设与实施；统筹推进招投标，采购计划，合同签订，付款协调，收货，退换货处理，出入库，库房安全，物料收发存管理，物资管理，磅房管理，运费结算，合同管理等管理工作；负责采购文件、资料、合同等档案管理工作；负责供货商管理；负责客户来访业务对接及工作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销售部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经理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/</w:t>
            </w:r>
          </w:p>
        </w:tc>
        <w:tc>
          <w:tcPr>
            <w:tcW w:w="365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1.学历：本科及以上学历；</w:t>
            </w:r>
          </w:p>
          <w:p>
            <w:pPr>
              <w:rPr>
                <w:rFonts w:eastAsia="仿宋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.专业：市场营销相关专业；</w:t>
            </w:r>
          </w:p>
          <w:p>
            <w:pPr>
              <w:spacing w:line="276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3.工作经验：5年以上建筑材料</w:t>
            </w:r>
            <w:r>
              <w:rPr>
                <w:rFonts w:ascii="仿宋" w:hAnsi="仿宋" w:eastAsia="仿宋"/>
                <w:sz w:val="18"/>
                <w:szCs w:val="18"/>
              </w:rPr>
              <w:t>销售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管理岗位工作经验，3年以上中层副职及以上管理经验；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4.技能要求：掌握建筑材料营销管理知识；具有一定的财务、法律知识；熟悉ERP；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熟练应用OFFICE办公软件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；出色的人际交往和社会活动能力，良好的语言文字表达能力。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负责部门管理工作，负责员工培训与团队建设；负责本部门制度体系建设与实施；统筹推进行业分析，市场调研，销售策略，销售合同谈判、签约与执行，发货协调，销售回款催收，客户退换货处理，售后服务，销售统计，预决算等管理工作；负责销售市场分析资料，销售报表，销售合同等档案管理工作；负责行业主管部门与客户来访等业务对接及工作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销售合同管理员</w:t>
            </w:r>
          </w:p>
        </w:tc>
        <w:tc>
          <w:tcPr>
            <w:tcW w:w="42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3659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1.学历：大专及以上学历；</w:t>
            </w:r>
          </w:p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2.专业：统计、会计、营销等相关专业；</w:t>
            </w:r>
          </w:p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5.技能要求：熟悉合同管理知识；具有一定的财务、法律知识；熟练应用OFFICE办公软件；良好的沟通协调能力及语言文字表达能力。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协助部门经理完成销售合同管理工作。负责政府网站确认预合作方资质和企业诚信调查；协助准备合同评审工作，建立健全销售合同台帐；负责眉山市建设局、眉山市混凝土协会等部门合同备案；完善客户资料，建立全面客户档案；负责参与混凝土投标的相关准备工作，重点对投标书、资料的收集整理；负责ERP系统销售数据更新；参与销售合同纠纷的调解、仲裁、诉讼等所需材料的准备；负责销售报表，客户资料，销售合同等档案管理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3095"/>
    <w:rsid w:val="011C60FB"/>
    <w:rsid w:val="104A0618"/>
    <w:rsid w:val="10B33095"/>
    <w:rsid w:val="3B716CD1"/>
    <w:rsid w:val="3CD23B47"/>
    <w:rsid w:val="6B6C2AA6"/>
    <w:rsid w:val="6CC06BFC"/>
    <w:rsid w:val="7A8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2021-09-09T02:02:00Z</dcterms:created>
  <dc:creator>leovo-6</dc:creator>
  <cp:lastModifiedBy>八百标兵奔北坡</cp:lastModifiedBy>
  <dcterms:modified xsi:type="dcterms:W3CDTF">2021-12-02T09:11:49Z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DAC8FF66742248C68D41C1A8D45A31FB</vt:lpwstr>
  </property>
</Properties>
</file>