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43" w:type="dxa"/>
        <w:tblInd w:w="-71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0"/>
        <w:gridCol w:w="1080"/>
        <w:gridCol w:w="1320"/>
        <w:gridCol w:w="1178"/>
        <w:gridCol w:w="796"/>
        <w:gridCol w:w="1386"/>
        <w:gridCol w:w="1080"/>
        <w:gridCol w:w="222"/>
        <w:gridCol w:w="1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附件1：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4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眉山市兴眉水务有限公司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应聘人员报名登记表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出 生 地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入党（团）时间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专业技术职称及取得时间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职业资格（其它证书）及取得时间</w:t>
            </w:r>
          </w:p>
        </w:tc>
        <w:tc>
          <w:tcPr>
            <w:tcW w:w="2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 历（学位）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全日制教育</w:t>
            </w:r>
          </w:p>
        </w:tc>
        <w:tc>
          <w:tcPr>
            <w:tcW w:w="32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288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2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32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288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2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8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本次应聘岗位</w:t>
            </w:r>
          </w:p>
        </w:tc>
        <w:tc>
          <w:tcPr>
            <w:tcW w:w="3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是否服从分配</w:t>
            </w:r>
          </w:p>
        </w:tc>
        <w:tc>
          <w:tcPr>
            <w:tcW w:w="2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现任职务</w:t>
            </w:r>
          </w:p>
        </w:tc>
        <w:tc>
          <w:tcPr>
            <w:tcW w:w="75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学习、工作、培训经历</w:t>
            </w:r>
          </w:p>
        </w:tc>
        <w:tc>
          <w:tcPr>
            <w:tcW w:w="93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1.*年*月--*年*月  **单位任**职务或从事**工作；证明人及联系方式：***。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近5年主要工作业绩（可另附）</w:t>
            </w:r>
          </w:p>
        </w:tc>
        <w:tc>
          <w:tcPr>
            <w:tcW w:w="93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近5年奖惩情况</w:t>
            </w:r>
          </w:p>
        </w:tc>
        <w:tc>
          <w:tcPr>
            <w:tcW w:w="93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家庭主要成员及社会关系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 作 单 位 及 职 务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应聘信息来源</w:t>
            </w:r>
          </w:p>
        </w:tc>
        <w:tc>
          <w:tcPr>
            <w:tcW w:w="50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期望薪酬</w:t>
            </w:r>
          </w:p>
        </w:tc>
        <w:tc>
          <w:tcPr>
            <w:tcW w:w="28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应聘人员签名</w:t>
            </w:r>
          </w:p>
        </w:tc>
        <w:tc>
          <w:tcPr>
            <w:tcW w:w="93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0443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说明：1.工作学习简历，从高中开始填起，保持时间连续；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2.家庭成员填写具体称谓，按“配偶-子女-父母”顺序填写；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3.重要社会关系包括在眉山市国有资本投资运营公司、眉山市兴眉水务有限公司（含子公司、分公司）工作的三代以内旁系血亲关系、近姻亲关系亲属。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4.相片为近期免冠红底彩照或电子版。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CFC"/>
    <w:rsid w:val="003713E9"/>
    <w:rsid w:val="00391CFC"/>
    <w:rsid w:val="448B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502</Characters>
  <Lines>4</Lines>
  <Paragraphs>1</Paragraphs>
  <TotalTime>0</TotalTime>
  <ScaleCrop>false</ScaleCrop>
  <LinksUpToDate>false</LinksUpToDate>
  <CharactersWithSpaces>588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2021-11-02T02:43:00Z</dcterms:created>
  <dc:creator>眉山市资产经营有限公司</dc:creator>
  <cp:lastModifiedBy>眉山市国有资本投资运营集团有限公司</cp:lastModifiedBy>
  <dcterms:modified xsi:type="dcterms:W3CDTF">2021-11-02T02:44:23Z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4D45B44160964FDEA2927A8E2F849D2C</vt:lpwstr>
  </property>
</Properties>
</file>